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55" w:rsidRPr="00C40755" w:rsidRDefault="00C40755" w:rsidP="00C40755">
      <w:pPr>
        <w:pStyle w:val="a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10540" cy="60579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56000" contrast="7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55" w:rsidRPr="00C40755" w:rsidRDefault="00C40755" w:rsidP="00C40755">
      <w:pPr>
        <w:pStyle w:val="a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000080"/>
          <w:szCs w:val="28"/>
        </w:rPr>
      </w:pPr>
      <w:r w:rsidRPr="00C40755">
        <w:rPr>
          <w:rFonts w:ascii="Times New Roman" w:hAnsi="Times New Roman" w:cs="Times New Roman"/>
          <w:color w:val="000080"/>
          <w:szCs w:val="28"/>
        </w:rPr>
        <w:t>ПОСТАНОВЛЕНИЕ</w:t>
      </w:r>
    </w:p>
    <w:p w:rsidR="00C40755" w:rsidRPr="00C40755" w:rsidRDefault="00C40755" w:rsidP="00C40755">
      <w:pPr>
        <w:pStyle w:val="a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000080"/>
          <w:sz w:val="28"/>
          <w:szCs w:val="28"/>
        </w:rPr>
      </w:pPr>
      <w:r w:rsidRPr="00C40755">
        <w:rPr>
          <w:rFonts w:ascii="Times New Roman" w:hAnsi="Times New Roman" w:cs="Times New Roman"/>
          <w:color w:val="000080"/>
          <w:sz w:val="28"/>
          <w:szCs w:val="28"/>
        </w:rPr>
        <w:t>АДМИНИСТРАЦИИ КОЛЬЧУГИНСКОГО РАЙОНА</w:t>
      </w:r>
    </w:p>
    <w:p w:rsidR="00C40755" w:rsidRPr="00C40755" w:rsidRDefault="00C40755" w:rsidP="00C40755">
      <w:pPr>
        <w:pStyle w:val="a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C40755">
        <w:rPr>
          <w:rFonts w:ascii="Times New Roman" w:hAnsi="Times New Roman" w:cs="Times New Roman"/>
          <w:color w:val="000080"/>
          <w:sz w:val="28"/>
          <w:szCs w:val="28"/>
        </w:rPr>
        <w:t>От</w:t>
      </w:r>
      <w:r w:rsidR="007E00F7" w:rsidRPr="007E00F7">
        <w:rPr>
          <w:rFonts w:ascii="Times New Roman" w:hAnsi="Times New Roman" w:cs="Times New Roman"/>
          <w:color w:val="000080"/>
          <w:sz w:val="28"/>
          <w:szCs w:val="28"/>
        </w:rPr>
        <w:t xml:space="preserve"> 07.07.2017.</w:t>
      </w:r>
      <w:r>
        <w:rPr>
          <w:rFonts w:ascii="Times New Roman" w:hAnsi="Times New Roman" w:cs="Times New Roman"/>
          <w:color w:val="000080"/>
          <w:sz w:val="28"/>
          <w:szCs w:val="28"/>
        </w:rPr>
        <w:t xml:space="preserve">                      </w:t>
      </w:r>
      <w:r w:rsidRPr="00C40755">
        <w:rPr>
          <w:rFonts w:ascii="Times New Roman" w:hAnsi="Times New Roman" w:cs="Times New Roman"/>
          <w:color w:val="00008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80"/>
          <w:sz w:val="28"/>
          <w:szCs w:val="28"/>
        </w:rPr>
        <w:t xml:space="preserve">                                   </w:t>
      </w:r>
      <w:r w:rsidR="007E00F7">
        <w:rPr>
          <w:rFonts w:ascii="Times New Roman" w:hAnsi="Times New Roman" w:cs="Times New Roman"/>
          <w:color w:val="000080"/>
          <w:sz w:val="28"/>
          <w:szCs w:val="28"/>
          <w:lang w:val="en-US"/>
        </w:rPr>
        <w:t xml:space="preserve">                                            </w:t>
      </w:r>
      <w:r>
        <w:rPr>
          <w:rFonts w:ascii="Times New Roman" w:hAnsi="Times New Roman" w:cs="Times New Roman"/>
          <w:color w:val="000080"/>
          <w:sz w:val="28"/>
          <w:szCs w:val="28"/>
        </w:rPr>
        <w:t xml:space="preserve">    </w:t>
      </w:r>
      <w:r w:rsidRPr="00C40755">
        <w:rPr>
          <w:rFonts w:ascii="Times New Roman" w:hAnsi="Times New Roman" w:cs="Times New Roman"/>
          <w:color w:val="000080"/>
          <w:sz w:val="28"/>
          <w:szCs w:val="28"/>
        </w:rPr>
        <w:t xml:space="preserve">№ </w:t>
      </w:r>
      <w:r w:rsidR="007E00F7">
        <w:rPr>
          <w:rFonts w:ascii="Times New Roman" w:hAnsi="Times New Roman" w:cs="Times New Roman"/>
          <w:color w:val="000080"/>
          <w:sz w:val="28"/>
          <w:szCs w:val="28"/>
          <w:lang w:val="en-US"/>
        </w:rPr>
        <w:t>773</w:t>
      </w:r>
      <w:r w:rsidRPr="00C4075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40755" w:rsidRPr="00C40755" w:rsidRDefault="00C40755" w:rsidP="00C407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Spec="outside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3"/>
        <w:gridCol w:w="3577"/>
      </w:tblGrid>
      <w:tr w:rsidR="00C40755" w:rsidRPr="00C40755" w:rsidTr="00BC3C61">
        <w:trPr>
          <w:trHeight w:val="1702"/>
        </w:trPr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</w:tcPr>
          <w:p w:rsidR="00C40755" w:rsidRPr="00C40755" w:rsidRDefault="00C40755" w:rsidP="00C40755">
            <w:pPr>
              <w:pStyle w:val="a6"/>
              <w:ind w:firstLine="709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C40755" w:rsidRPr="00C40755" w:rsidRDefault="00C40755" w:rsidP="00C40755">
            <w:pPr>
              <w:pStyle w:val="a6"/>
              <w:rPr>
                <w:rFonts w:ascii="Times New Roman" w:hAnsi="Times New Roman"/>
                <w:i/>
                <w:sz w:val="24"/>
                <w:szCs w:val="28"/>
              </w:rPr>
            </w:pPr>
            <w:r w:rsidRPr="00C40755">
              <w:rPr>
                <w:rFonts w:ascii="Times New Roman" w:hAnsi="Times New Roman"/>
                <w:i/>
                <w:sz w:val="24"/>
                <w:szCs w:val="28"/>
              </w:rPr>
              <w:t>О проведении торгов в форме аукциона и утверждении документации об аукционе на право заключения договоров аренды муниципального имущества Кольчугинского района</w:t>
            </w:r>
          </w:p>
        </w:tc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</w:tcPr>
          <w:p w:rsidR="00C40755" w:rsidRPr="00C40755" w:rsidRDefault="00C40755" w:rsidP="00C40755">
            <w:pPr>
              <w:pStyle w:val="a6"/>
              <w:ind w:firstLine="709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</w:tbl>
    <w:p w:rsidR="00C40755" w:rsidRDefault="00C40755" w:rsidP="00C40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Default="00C40755" w:rsidP="00C40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Default="00C40755" w:rsidP="00C40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Default="00C40755" w:rsidP="00C40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Default="00C40755" w:rsidP="00C40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075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28.07.2006 № 135-ФЗ «О защите конкуренции»,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 xml:space="preserve"> заключение указанных договоров может осуществляться путём проведения торгов в форме конкурса», Положением о порядке управления и распоряжения муниципальной собственностью Кольчугинского района, утверждённым решением Совета народных депутатов Кольчугинского района от 27.07.2016  № 124/17, руководствуясь Уставом муниципального образования </w:t>
      </w:r>
      <w:proofErr w:type="spellStart"/>
      <w:r w:rsidRPr="00C40755">
        <w:rPr>
          <w:rFonts w:ascii="Times New Roman" w:hAnsi="Times New Roman" w:cs="Times New Roman"/>
          <w:sz w:val="28"/>
          <w:szCs w:val="28"/>
        </w:rPr>
        <w:t>Кольчугинский</w:t>
      </w:r>
      <w:proofErr w:type="spellEnd"/>
      <w:r w:rsidRPr="00C40755">
        <w:rPr>
          <w:rFonts w:ascii="Times New Roman" w:hAnsi="Times New Roman" w:cs="Times New Roman"/>
          <w:sz w:val="28"/>
          <w:szCs w:val="28"/>
        </w:rPr>
        <w:t xml:space="preserve"> район, администрация Кольчугинского района  </w:t>
      </w:r>
      <w:proofErr w:type="spellStart"/>
      <w:proofErr w:type="gramStart"/>
      <w:r w:rsidRPr="00C4075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4075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C4075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40755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C40755" w:rsidRPr="00C40755" w:rsidRDefault="00C40755" w:rsidP="00C40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 xml:space="preserve">1. Провести торги на право заключения договоров аренды следующего имущества, находящегося в муниципальной собственности Кольчугинского района и составляющего казну муниципального образования </w:t>
      </w:r>
      <w:proofErr w:type="spellStart"/>
      <w:r w:rsidRPr="00C40755">
        <w:rPr>
          <w:rFonts w:ascii="Times New Roman" w:hAnsi="Times New Roman" w:cs="Times New Roman"/>
          <w:sz w:val="28"/>
          <w:szCs w:val="28"/>
        </w:rPr>
        <w:t>Кольчугинский</w:t>
      </w:r>
      <w:proofErr w:type="spellEnd"/>
      <w:r w:rsidRPr="00C40755"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 xml:space="preserve">1.1. Лот № 1 - нежилого помещения, расположенного по адресу: Владимирская область, </w:t>
      </w:r>
      <w:proofErr w:type="spellStart"/>
      <w:r w:rsidRPr="00C40755">
        <w:rPr>
          <w:rFonts w:ascii="Times New Roman" w:hAnsi="Times New Roman" w:cs="Times New Roman"/>
          <w:sz w:val="28"/>
          <w:szCs w:val="28"/>
        </w:rPr>
        <w:t>Кольчугинский</w:t>
      </w:r>
      <w:proofErr w:type="spellEnd"/>
      <w:r w:rsidRPr="00C40755">
        <w:rPr>
          <w:rFonts w:ascii="Times New Roman" w:hAnsi="Times New Roman" w:cs="Times New Roman"/>
          <w:sz w:val="28"/>
          <w:szCs w:val="28"/>
        </w:rPr>
        <w:t xml:space="preserve"> район, ул. Коллективная, д. 43, площадью – 20,4 м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>;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 xml:space="preserve">1.2. Лот   № 2 - нежилого помещения, расположенного по адресу: Владимирская область, </w:t>
      </w:r>
      <w:proofErr w:type="spellStart"/>
      <w:r w:rsidRPr="00C40755">
        <w:rPr>
          <w:rFonts w:ascii="Times New Roman" w:hAnsi="Times New Roman" w:cs="Times New Roman"/>
          <w:sz w:val="28"/>
          <w:szCs w:val="28"/>
        </w:rPr>
        <w:t>Кольчугинский</w:t>
      </w:r>
      <w:proofErr w:type="spellEnd"/>
      <w:r w:rsidRPr="00C40755">
        <w:rPr>
          <w:rFonts w:ascii="Times New Roman" w:hAnsi="Times New Roman" w:cs="Times New Roman"/>
          <w:sz w:val="28"/>
          <w:szCs w:val="28"/>
        </w:rPr>
        <w:t xml:space="preserve"> район, п. Белая Речка, ул. Родниковая, д. 43, площадью – 42,7 м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>;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 xml:space="preserve">1.3. Лот   №  3  -  нежилого помещения, расположенного по адресу: Владимирская область, </w:t>
      </w:r>
      <w:proofErr w:type="spellStart"/>
      <w:r w:rsidRPr="00C40755">
        <w:rPr>
          <w:rFonts w:ascii="Times New Roman" w:hAnsi="Times New Roman" w:cs="Times New Roman"/>
          <w:sz w:val="28"/>
          <w:szCs w:val="28"/>
        </w:rPr>
        <w:t>Кольчугинский</w:t>
      </w:r>
      <w:proofErr w:type="spellEnd"/>
      <w:r w:rsidRPr="00C40755">
        <w:rPr>
          <w:rFonts w:ascii="Times New Roman" w:hAnsi="Times New Roman" w:cs="Times New Roman"/>
          <w:sz w:val="28"/>
          <w:szCs w:val="28"/>
        </w:rPr>
        <w:t xml:space="preserve"> район, п. Белая Речка, ул. Родниковая, д. 43, площадью – 19,3 м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>1.4. Лот № 4 -  помещения, расположенного по адресу: Владимирская область, г. Кольчугино, ул. Веденеева, д. 4, площадью – 25,2 м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>;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>1.5. Лот № 5 -  нежилого помещения, расположенного по адресу: Владимирская область, г. Кольчугино, ул. Ульяновская, д. 37, площадью – 28,6 м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>;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>1.6. Лот № 6 - нежилого помещения, расположенного по адресу: Владимирская область, г. Кольчугино, ул. Коллективная, д. 43,  площадью –  56,1 м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>.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lastRenderedPageBreak/>
        <w:t xml:space="preserve">2. Разместить </w:t>
      </w:r>
      <w:r w:rsidRPr="00C407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40755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ии  ау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 xml:space="preserve">кциона на официальном сайте торгов </w:t>
      </w:r>
      <w:hyperlink r:id="rId6" w:history="1">
        <w:r w:rsidRPr="00C40755">
          <w:rPr>
            <w:rStyle w:val="a4"/>
            <w:rFonts w:ascii="Times New Roman" w:hAnsi="Times New Roman" w:cs="Times New Roman"/>
            <w:sz w:val="28"/>
            <w:szCs w:val="28"/>
          </w:rPr>
          <w:t>www.torgi.gov.ru</w:t>
        </w:r>
      </w:hyperlink>
      <w:r w:rsidRPr="00C40755">
        <w:rPr>
          <w:rFonts w:ascii="Times New Roman" w:hAnsi="Times New Roman" w:cs="Times New Roman"/>
          <w:sz w:val="28"/>
          <w:szCs w:val="28"/>
        </w:rPr>
        <w:t>.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 xml:space="preserve">3. Определить форму проведения торгов – 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 xml:space="preserve"> открытый по составу участников и по форме подачи предложений о цене.</w:t>
      </w:r>
    </w:p>
    <w:p w:rsidR="00C40755" w:rsidRPr="00C40755" w:rsidRDefault="00C40755" w:rsidP="00C407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>4. Утвердить документацию об аукционе на право заключения договора аренды муниципального имущества Кольчугинского района (приложение № 1).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>5. Утвердить расчёт стоимости документации об аукционе на право заключения договора аренды муниципального имущества Кольчугинского района в размере 403 (четыреста три) рубля 00 копеек (без учёта НДС) (приложение № 2).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C407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075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Управления муниципальным имуществом Кольчугинского района. </w:t>
      </w:r>
    </w:p>
    <w:p w:rsidR="00C40755" w:rsidRPr="00C40755" w:rsidRDefault="00C40755" w:rsidP="00C4075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его принятия.</w:t>
      </w: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755">
        <w:rPr>
          <w:rFonts w:ascii="Times New Roman" w:hAnsi="Times New Roman" w:cs="Times New Roman"/>
          <w:sz w:val="28"/>
          <w:szCs w:val="28"/>
        </w:rPr>
        <w:t xml:space="preserve">Глава администрации района                                                            М.Ю. </w:t>
      </w:r>
      <w:proofErr w:type="spellStart"/>
      <w:r w:rsidRPr="00C40755">
        <w:rPr>
          <w:rFonts w:ascii="Times New Roman" w:hAnsi="Times New Roman" w:cs="Times New Roman"/>
          <w:sz w:val="28"/>
          <w:szCs w:val="28"/>
        </w:rPr>
        <w:t>Барашенков</w:t>
      </w:r>
      <w:proofErr w:type="spellEnd"/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Default="00C40755" w:rsidP="00C40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55" w:rsidRPr="00C40755" w:rsidRDefault="00C40755" w:rsidP="00C40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40755" w:rsidRPr="00C40755" w:rsidSect="00C40755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2EE8390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40755"/>
    <w:rsid w:val="001C092D"/>
    <w:rsid w:val="007E00F7"/>
    <w:rsid w:val="00C40755"/>
    <w:rsid w:val="00F0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29A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40755"/>
    <w:rPr>
      <w:color w:val="0000FF"/>
      <w:u w:val="single"/>
    </w:rPr>
  </w:style>
  <w:style w:type="character" w:customStyle="1" w:styleId="a5">
    <w:name w:val="Название Знак"/>
    <w:link w:val="a"/>
    <w:rsid w:val="00C40755"/>
    <w:rPr>
      <w:rFonts w:ascii="Cambria" w:hAnsi="Cambria" w:cs="Cambria"/>
      <w:b/>
      <w:bCs/>
      <w:kern w:val="28"/>
      <w:sz w:val="32"/>
      <w:szCs w:val="32"/>
    </w:rPr>
  </w:style>
  <w:style w:type="paragraph" w:styleId="a">
    <w:name w:val="Title"/>
    <w:basedOn w:val="a0"/>
    <w:link w:val="a5"/>
    <w:qFormat/>
    <w:rsid w:val="00C40755"/>
    <w:pPr>
      <w:numPr>
        <w:numId w:val="1"/>
      </w:numPr>
      <w:tabs>
        <w:tab w:val="clear" w:pos="643"/>
      </w:tabs>
      <w:spacing w:before="240" w:after="60" w:line="240" w:lineRule="auto"/>
      <w:ind w:left="0" w:firstLine="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1">
    <w:name w:val="Название Знак1"/>
    <w:basedOn w:val="a1"/>
    <w:link w:val="a"/>
    <w:uiPriority w:val="10"/>
    <w:rsid w:val="00C407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C407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C40755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0"/>
    <w:link w:val="a8"/>
    <w:uiPriority w:val="99"/>
    <w:semiHidden/>
    <w:unhideWhenUsed/>
    <w:rsid w:val="00C40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C40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2017-07-10T12:16:00Z</dcterms:created>
  <dcterms:modified xsi:type="dcterms:W3CDTF">2017-07-10T13:06:00Z</dcterms:modified>
</cp:coreProperties>
</file>